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7CEBD" w14:textId="77777777" w:rsidR="008426B9" w:rsidRDefault="008426B9" w:rsidP="008426B9">
      <w:pPr>
        <w:pStyle w:val="Hlavika"/>
        <w:rPr>
          <w:rFonts w:cs="Arial"/>
          <w:sz w:val="22"/>
          <w:szCs w:val="22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7FFA0148" wp14:editId="351023FD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774700" cy="895350"/>
            <wp:effectExtent l="0" t="0" r="6350" b="0"/>
            <wp:wrapTight wrapText="bothSides">
              <wp:wrapPolygon edited="0">
                <wp:start x="0" y="0"/>
                <wp:lineTo x="0" y="21140"/>
                <wp:lineTo x="21246" y="21140"/>
                <wp:lineTo x="21246" y="0"/>
                <wp:lineTo x="0" y="0"/>
              </wp:wrapPolygon>
            </wp:wrapTight>
            <wp:docPr id="1" name="Obrázok 1" descr="Wappen%20Tom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Wappen%20Tomas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2F28A" w14:textId="77777777" w:rsidR="008426B9" w:rsidRDefault="008426B9" w:rsidP="008426B9">
      <w:pPr>
        <w:pStyle w:val="Hlavika"/>
        <w:jc w:val="center"/>
        <w:rPr>
          <w:rFonts w:cs="Arial"/>
          <w:b/>
          <w:bCs/>
          <w:color w:val="000000"/>
          <w:sz w:val="22"/>
          <w:szCs w:val="22"/>
          <w:lang w:val="sk-SK"/>
        </w:rPr>
      </w:pPr>
      <w:r>
        <w:rPr>
          <w:rFonts w:cs="Arial"/>
          <w:b/>
          <w:bCs/>
          <w:color w:val="000000"/>
          <w:sz w:val="22"/>
          <w:szCs w:val="22"/>
          <w:lang w:val="sk-SK"/>
        </w:rPr>
        <w:t>O B E C   T O M Á Š O V</w:t>
      </w:r>
    </w:p>
    <w:p w14:paraId="1AAF75B9" w14:textId="77777777" w:rsidR="008426B9" w:rsidRDefault="008426B9" w:rsidP="008426B9">
      <w:pPr>
        <w:pStyle w:val="Hlavika"/>
        <w:jc w:val="center"/>
        <w:rPr>
          <w:rFonts w:cs="Arial"/>
          <w:b/>
          <w:bCs/>
          <w:color w:val="000000"/>
          <w:sz w:val="22"/>
          <w:szCs w:val="22"/>
          <w:lang w:val="sk-SK"/>
        </w:rPr>
      </w:pPr>
      <w:r>
        <w:rPr>
          <w:rFonts w:cs="Arial"/>
          <w:b/>
          <w:bCs/>
          <w:color w:val="000000"/>
          <w:sz w:val="22"/>
          <w:szCs w:val="22"/>
          <w:lang w:val="sk-SK"/>
        </w:rPr>
        <w:t>ul. 1. mája č. 5, 900 44  Tomášov</w:t>
      </w:r>
    </w:p>
    <w:p w14:paraId="5843E8A9" w14:textId="77777777" w:rsidR="008426B9" w:rsidRDefault="008426B9" w:rsidP="008426B9">
      <w:pPr>
        <w:pStyle w:val="Hlavika"/>
        <w:jc w:val="center"/>
        <w:rPr>
          <w:rFonts w:cs="Arial"/>
          <w:b/>
          <w:bCs/>
          <w:color w:val="000000"/>
          <w:sz w:val="22"/>
          <w:szCs w:val="22"/>
          <w:lang w:val="sk-SK"/>
        </w:rPr>
      </w:pPr>
      <w:r>
        <w:rPr>
          <w:rFonts w:cs="Arial"/>
          <w:b/>
          <w:bCs/>
          <w:color w:val="000000"/>
          <w:sz w:val="22"/>
          <w:szCs w:val="22"/>
          <w:lang w:val="sk-SK"/>
        </w:rPr>
        <w:t>Tel. č. 02/45958130,  fax. 02/45958195, IČO: 00305120</w:t>
      </w:r>
    </w:p>
    <w:p w14:paraId="40418CE9" w14:textId="77777777" w:rsidR="008426B9" w:rsidRDefault="00107C10" w:rsidP="008426B9">
      <w:pPr>
        <w:pStyle w:val="Hlavika"/>
        <w:pBdr>
          <w:bottom w:val="single" w:sz="6" w:space="1" w:color="auto"/>
        </w:pBdr>
        <w:jc w:val="center"/>
      </w:pPr>
      <w:hyperlink r:id="rId6" w:history="1">
        <w:r w:rsidR="008426B9">
          <w:rPr>
            <w:rStyle w:val="Hypertextovprepojenie"/>
            <w:b/>
            <w:bCs/>
            <w:sz w:val="22"/>
            <w:szCs w:val="22"/>
            <w:lang w:val="sk-SK"/>
          </w:rPr>
          <w:t>www.tomasov.sk</w:t>
        </w:r>
      </w:hyperlink>
    </w:p>
    <w:p w14:paraId="2DC7A79A" w14:textId="77777777" w:rsidR="008426B9" w:rsidRDefault="008426B9" w:rsidP="008426B9">
      <w:pPr>
        <w:pStyle w:val="Hlavika"/>
        <w:pBdr>
          <w:bottom w:val="single" w:sz="6" w:space="1" w:color="auto"/>
        </w:pBdr>
        <w:jc w:val="center"/>
        <w:rPr>
          <w:rFonts w:cs="Arial"/>
          <w:b/>
          <w:bCs/>
          <w:color w:val="000000"/>
          <w:sz w:val="22"/>
          <w:szCs w:val="22"/>
          <w:lang w:val="sk-SK"/>
        </w:rPr>
      </w:pPr>
    </w:p>
    <w:p w14:paraId="5F759A6E" w14:textId="77777777" w:rsidR="008426B9" w:rsidRDefault="008426B9" w:rsidP="008426B9">
      <w:pPr>
        <w:adjustRightInd w:val="0"/>
        <w:rPr>
          <w:rFonts w:asciiTheme="minorHAnsi" w:hAnsiTheme="minorHAnsi" w:cstheme="minorHAnsi"/>
          <w:b/>
          <w:bCs/>
          <w:sz w:val="19"/>
          <w:szCs w:val="19"/>
          <w:lang w:val="en-US"/>
        </w:rPr>
      </w:pPr>
    </w:p>
    <w:p w14:paraId="0A37312E" w14:textId="1F1BD71E" w:rsidR="008032A5" w:rsidRPr="003C2F4E" w:rsidRDefault="008032A5" w:rsidP="008032A5">
      <w:pPr>
        <w:pStyle w:val="Nadpis6"/>
        <w:spacing w:before="1"/>
        <w:rPr>
          <w:sz w:val="22"/>
          <w:szCs w:val="22"/>
        </w:rPr>
      </w:pPr>
      <w:r w:rsidRPr="003C2F4E">
        <w:rPr>
          <w:color w:val="5F76B4"/>
          <w:sz w:val="22"/>
          <w:szCs w:val="22"/>
        </w:rPr>
        <w:t xml:space="preserve">Príloha č. </w:t>
      </w:r>
      <w:r w:rsidR="00D1687C">
        <w:rPr>
          <w:color w:val="5F76B4"/>
          <w:sz w:val="22"/>
          <w:szCs w:val="22"/>
        </w:rPr>
        <w:t>4</w:t>
      </w:r>
    </w:p>
    <w:p w14:paraId="02666065" w14:textId="77777777" w:rsidR="008032A5" w:rsidRPr="003C2F4E" w:rsidRDefault="008032A5" w:rsidP="008032A5">
      <w:pPr>
        <w:pStyle w:val="Zkladntext"/>
        <w:spacing w:before="13"/>
        <w:rPr>
          <w:b/>
          <w:i/>
          <w:sz w:val="22"/>
          <w:szCs w:val="22"/>
        </w:rPr>
      </w:pPr>
    </w:p>
    <w:p w14:paraId="2C8CBC63" w14:textId="77777777" w:rsidR="008032A5" w:rsidRPr="003C2F4E" w:rsidRDefault="008032A5" w:rsidP="008032A5">
      <w:pPr>
        <w:spacing w:before="1"/>
        <w:ind w:left="3677"/>
        <w:rPr>
          <w:b/>
        </w:rPr>
      </w:pPr>
      <w:r w:rsidRPr="003C2F4E">
        <w:rPr>
          <w:b/>
        </w:rPr>
        <w:t>ČESTNÉ VYHLÁSENIE</w:t>
      </w:r>
    </w:p>
    <w:p w14:paraId="2E23F690" w14:textId="57BB605F" w:rsidR="008032A5" w:rsidRPr="003C2F4E" w:rsidRDefault="008032A5" w:rsidP="008032A5">
      <w:pPr>
        <w:spacing w:before="94"/>
        <w:ind w:left="2685"/>
        <w:rPr>
          <w:b/>
        </w:rPr>
      </w:pPr>
      <w:r w:rsidRPr="003C2F4E">
        <w:rPr>
          <w:b/>
        </w:rPr>
        <w:t>o</w:t>
      </w:r>
      <w:r w:rsidR="00107C10">
        <w:rPr>
          <w:b/>
        </w:rPr>
        <w:t> neuložení zákazu účasti o verejnom obstarávaní</w:t>
      </w:r>
    </w:p>
    <w:p w14:paraId="34B6BF91" w14:textId="77777777" w:rsidR="008032A5" w:rsidRPr="003C2F4E" w:rsidRDefault="008032A5" w:rsidP="008032A5">
      <w:pPr>
        <w:pStyle w:val="Zkladntext"/>
        <w:rPr>
          <w:b/>
          <w:sz w:val="22"/>
          <w:szCs w:val="22"/>
        </w:rPr>
      </w:pPr>
    </w:p>
    <w:p w14:paraId="61DFDB91" w14:textId="77777777" w:rsidR="008032A5" w:rsidRPr="003C2F4E" w:rsidRDefault="008032A5" w:rsidP="008032A5">
      <w:pPr>
        <w:pStyle w:val="Zkladntext"/>
        <w:spacing w:before="8"/>
        <w:rPr>
          <w:b/>
          <w:sz w:val="22"/>
          <w:szCs w:val="22"/>
        </w:rPr>
      </w:pPr>
    </w:p>
    <w:p w14:paraId="63F724DD" w14:textId="77777777" w:rsidR="008032A5" w:rsidRPr="003C2F4E" w:rsidRDefault="008032A5" w:rsidP="008032A5">
      <w:pPr>
        <w:tabs>
          <w:tab w:val="left" w:pos="2764"/>
        </w:tabs>
        <w:ind w:left="136"/>
      </w:pPr>
      <w:r w:rsidRPr="003C2F4E">
        <w:t>Názov a</w:t>
      </w:r>
      <w:r w:rsidRPr="003C2F4E">
        <w:rPr>
          <w:spacing w:val="-5"/>
        </w:rPr>
        <w:t xml:space="preserve"> </w:t>
      </w:r>
      <w:r w:rsidRPr="003C2F4E">
        <w:t>sídlo</w:t>
      </w:r>
      <w:r w:rsidRPr="003C2F4E">
        <w:rPr>
          <w:spacing w:val="-2"/>
        </w:rPr>
        <w:t xml:space="preserve"> </w:t>
      </w:r>
      <w:r w:rsidRPr="003C2F4E">
        <w:t>uchádzača</w:t>
      </w:r>
      <w:r w:rsidRPr="003C2F4E">
        <w:tab/>
        <w:t>..............................................................................................................</w:t>
      </w:r>
    </w:p>
    <w:p w14:paraId="1B4E0E4D" w14:textId="61A6C81D" w:rsidR="008032A5" w:rsidRPr="003C2F4E" w:rsidRDefault="008032A5" w:rsidP="008032A5">
      <w:pPr>
        <w:spacing w:before="190"/>
        <w:ind w:left="136"/>
      </w:pPr>
      <w:r w:rsidRPr="00107C10">
        <w:rPr>
          <w:w w:val="99"/>
        </w:rPr>
        <w:t>zas</w:t>
      </w:r>
      <w:r w:rsidRPr="00107C10">
        <w:rPr>
          <w:spacing w:val="-2"/>
          <w:w w:val="99"/>
        </w:rPr>
        <w:t>t</w:t>
      </w:r>
      <w:r w:rsidR="00107C10">
        <w:rPr>
          <w:w w:val="116"/>
        </w:rPr>
        <w:t>ú</w:t>
      </w:r>
      <w:r w:rsidRPr="00107C10">
        <w:rPr>
          <w:spacing w:val="-1"/>
          <w:w w:val="99"/>
        </w:rPr>
        <w:t>pe</w:t>
      </w:r>
      <w:r w:rsidRPr="00107C10">
        <w:rPr>
          <w:w w:val="99"/>
        </w:rPr>
        <w:t>n</w:t>
      </w:r>
      <w:r w:rsidRPr="00107C10">
        <w:t>ý</w:t>
      </w:r>
      <w:r w:rsidRPr="003C2F4E">
        <w:rPr>
          <w:spacing w:val="2"/>
        </w:rPr>
        <w:t xml:space="preserve"> </w:t>
      </w:r>
      <w:r w:rsidRPr="003C2F4E">
        <w:rPr>
          <w:spacing w:val="-4"/>
        </w:rPr>
        <w:t>(</w:t>
      </w:r>
      <w:r w:rsidRPr="003C2F4E">
        <w:rPr>
          <w:spacing w:val="-2"/>
          <w:w w:val="99"/>
        </w:rPr>
        <w:t>t</w:t>
      </w:r>
      <w:r w:rsidRPr="003C2F4E">
        <w:rPr>
          <w:spacing w:val="2"/>
        </w:rPr>
        <w:t>i</w:t>
      </w:r>
      <w:r w:rsidRPr="003C2F4E">
        <w:rPr>
          <w:spacing w:val="-2"/>
          <w:w w:val="99"/>
        </w:rPr>
        <w:t>t</w:t>
      </w:r>
      <w:r w:rsidRPr="003C2F4E">
        <w:rPr>
          <w:w w:val="99"/>
        </w:rPr>
        <w:t>u</w:t>
      </w:r>
      <w:r w:rsidRPr="003C2F4E">
        <w:rPr>
          <w:spacing w:val="-1"/>
        </w:rPr>
        <w:t>l</w:t>
      </w:r>
      <w:r w:rsidRPr="003C2F4E">
        <w:t xml:space="preserve">, </w:t>
      </w:r>
      <w:r w:rsidRPr="003C2F4E">
        <w:rPr>
          <w:spacing w:val="-4"/>
        </w:rPr>
        <w:t>m</w:t>
      </w:r>
      <w:r w:rsidRPr="003C2F4E">
        <w:rPr>
          <w:w w:val="99"/>
        </w:rPr>
        <w:t>eno,</w:t>
      </w:r>
      <w:r w:rsidRPr="003C2F4E">
        <w:rPr>
          <w:spacing w:val="-3"/>
        </w:rPr>
        <w:t xml:space="preserve"> </w:t>
      </w:r>
      <w:r w:rsidRPr="003C2F4E">
        <w:rPr>
          <w:spacing w:val="-1"/>
        </w:rPr>
        <w:t>p</w:t>
      </w:r>
      <w:r w:rsidRPr="003C2F4E">
        <w:rPr>
          <w:spacing w:val="1"/>
        </w:rPr>
        <w:t>r</w:t>
      </w:r>
      <w:r w:rsidRPr="003C2F4E">
        <w:rPr>
          <w:spacing w:val="2"/>
        </w:rPr>
        <w:t>i</w:t>
      </w:r>
      <w:r w:rsidRPr="003C2F4E">
        <w:rPr>
          <w:w w:val="99"/>
        </w:rPr>
        <w:t>e</w:t>
      </w:r>
      <w:r w:rsidRPr="003C2F4E">
        <w:rPr>
          <w:spacing w:val="-3"/>
          <w:w w:val="99"/>
        </w:rPr>
        <w:t>z</w:t>
      </w:r>
      <w:r w:rsidRPr="003C2F4E">
        <w:rPr>
          <w:spacing w:val="-2"/>
        </w:rPr>
        <w:t>v</w:t>
      </w:r>
      <w:r w:rsidRPr="003C2F4E">
        <w:rPr>
          <w:spacing w:val="2"/>
        </w:rPr>
        <w:t>i</w:t>
      </w:r>
      <w:r w:rsidRPr="003C2F4E">
        <w:rPr>
          <w:spacing w:val="-1"/>
        </w:rPr>
        <w:t>s</w:t>
      </w:r>
      <w:r w:rsidRPr="003C2F4E">
        <w:t>k</w:t>
      </w:r>
      <w:r w:rsidRPr="003C2F4E">
        <w:rPr>
          <w:w w:val="99"/>
        </w:rPr>
        <w:t>o</w:t>
      </w:r>
      <w:r w:rsidRPr="003C2F4E">
        <w:t xml:space="preserve"> </w:t>
      </w:r>
      <w:r w:rsidRPr="003C2F4E">
        <w:rPr>
          <w:spacing w:val="-1"/>
        </w:rPr>
        <w:t>š</w:t>
      </w:r>
      <w:r w:rsidRPr="003C2F4E">
        <w:rPr>
          <w:spacing w:val="-2"/>
        </w:rPr>
        <w:t>t</w:t>
      </w:r>
      <w:r w:rsidRPr="003C2F4E">
        <w:rPr>
          <w:spacing w:val="-1"/>
        </w:rPr>
        <w:t>a</w:t>
      </w:r>
      <w:r w:rsidRPr="003C2F4E">
        <w:rPr>
          <w:spacing w:val="-2"/>
          <w:w w:val="99"/>
        </w:rPr>
        <w:t>t</w:t>
      </w:r>
      <w:r w:rsidRPr="003C2F4E">
        <w:rPr>
          <w:w w:val="99"/>
        </w:rPr>
        <w:t>u</w:t>
      </w:r>
      <w:r w:rsidRPr="003C2F4E">
        <w:rPr>
          <w:spacing w:val="-2"/>
          <w:w w:val="99"/>
        </w:rPr>
        <w:t>t</w:t>
      </w:r>
      <w:r w:rsidRPr="003C2F4E">
        <w:rPr>
          <w:spacing w:val="-1"/>
        </w:rPr>
        <w:t>á</w:t>
      </w:r>
      <w:r w:rsidRPr="003C2F4E">
        <w:rPr>
          <w:w w:val="99"/>
        </w:rPr>
        <w:t>rneho</w:t>
      </w:r>
      <w:r w:rsidRPr="003C2F4E">
        <w:t xml:space="preserve"> zás</w:t>
      </w:r>
      <w:r w:rsidRPr="003C2F4E">
        <w:rPr>
          <w:spacing w:val="-2"/>
        </w:rPr>
        <w:t>t</w:t>
      </w:r>
      <w:r w:rsidRPr="003C2F4E">
        <w:rPr>
          <w:w w:val="99"/>
        </w:rPr>
        <w:t>u</w:t>
      </w:r>
      <w:r w:rsidRPr="003C2F4E">
        <w:rPr>
          <w:spacing w:val="-1"/>
        </w:rPr>
        <w:t>p</w:t>
      </w:r>
      <w:r w:rsidRPr="003C2F4E">
        <w:t>c</w:t>
      </w:r>
      <w:r w:rsidRPr="003C2F4E">
        <w:rPr>
          <w:spacing w:val="-2"/>
          <w:w w:val="99"/>
        </w:rPr>
        <w:t>u</w:t>
      </w:r>
      <w:r w:rsidRPr="003C2F4E">
        <w:t>)</w:t>
      </w:r>
      <w:r w:rsidRPr="003C2F4E">
        <w:rPr>
          <w:spacing w:val="-2"/>
        </w:rPr>
        <w:t xml:space="preserve"> </w:t>
      </w:r>
      <w:r w:rsidRPr="003C2F4E">
        <w:rPr>
          <w:w w:val="99"/>
        </w:rPr>
        <w:t>..</w:t>
      </w:r>
      <w:r w:rsidRPr="003C2F4E">
        <w:rPr>
          <w:spacing w:val="6"/>
          <w:w w:val="99"/>
        </w:rPr>
        <w:t>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  <w:r w:rsidRPr="003C2F4E">
        <w:rPr>
          <w:spacing w:val="-2"/>
          <w:w w:val="99"/>
        </w:rPr>
        <w:t>.</w:t>
      </w:r>
      <w:r w:rsidRPr="003C2F4E">
        <w:rPr>
          <w:w w:val="99"/>
        </w:rPr>
        <w:t>...</w:t>
      </w:r>
    </w:p>
    <w:p w14:paraId="5B654AF3" w14:textId="6CCA7EBD" w:rsidR="00107C10" w:rsidRDefault="008032A5" w:rsidP="00107C10">
      <w:pPr>
        <w:spacing w:before="189"/>
        <w:ind w:left="136"/>
        <w:jc w:val="both"/>
        <w:rPr>
          <w:w w:val="99"/>
        </w:rPr>
      </w:pPr>
      <w:r w:rsidRPr="003C2F4E">
        <w:rPr>
          <w:spacing w:val="-1"/>
        </w:rPr>
        <w:t>a</w:t>
      </w:r>
      <w:r w:rsidRPr="003C2F4E">
        <w:rPr>
          <w:w w:val="99"/>
        </w:rPr>
        <w:t>ko</w:t>
      </w:r>
      <w:r w:rsidRPr="003C2F4E">
        <w:t xml:space="preserve">  </w:t>
      </w:r>
      <w:r w:rsidRPr="003C2F4E">
        <w:rPr>
          <w:spacing w:val="-16"/>
        </w:rPr>
        <w:t xml:space="preserve"> </w:t>
      </w:r>
      <w:r w:rsidRPr="003C2F4E">
        <w:rPr>
          <w:w w:val="99"/>
        </w:rPr>
        <w:t>uch</w:t>
      </w:r>
      <w:r w:rsidRPr="003C2F4E">
        <w:rPr>
          <w:spacing w:val="-1"/>
        </w:rPr>
        <w:t>ád</w:t>
      </w:r>
      <w:r w:rsidRPr="003C2F4E">
        <w:rPr>
          <w:w w:val="99"/>
        </w:rPr>
        <w:t>zač,</w:t>
      </w:r>
      <w:r w:rsidRPr="003C2F4E">
        <w:t xml:space="preserve">  </w:t>
      </w:r>
      <w:r w:rsidRPr="003C2F4E">
        <w:rPr>
          <w:spacing w:val="-17"/>
        </w:rPr>
        <w:t xml:space="preserve"> </w:t>
      </w:r>
      <w:r w:rsidRPr="003C2F4E">
        <w:t>k</w:t>
      </w:r>
      <w:r w:rsidRPr="003C2F4E">
        <w:rPr>
          <w:spacing w:val="-2"/>
          <w:w w:val="99"/>
        </w:rPr>
        <w:t>t</w:t>
      </w:r>
      <w:r w:rsidRPr="003C2F4E">
        <w:rPr>
          <w:w w:val="99"/>
        </w:rPr>
        <w:t>or</w:t>
      </w:r>
      <w:r w:rsidRPr="003C2F4E">
        <w:t xml:space="preserve">ý  </w:t>
      </w:r>
      <w:r w:rsidRPr="003C2F4E">
        <w:rPr>
          <w:spacing w:val="-16"/>
        </w:rPr>
        <w:t xml:space="preserve"> </w:t>
      </w:r>
      <w:r w:rsidRPr="003C2F4E">
        <w:rPr>
          <w:spacing w:val="-1"/>
        </w:rPr>
        <w:t>p</w:t>
      </w:r>
      <w:r w:rsidRPr="003C2F4E">
        <w:t>r</w:t>
      </w:r>
      <w:r w:rsidRPr="003C2F4E">
        <w:rPr>
          <w:w w:val="99"/>
        </w:rPr>
        <w:t>e</w:t>
      </w:r>
      <w:r w:rsidRPr="003C2F4E">
        <w:rPr>
          <w:spacing w:val="-1"/>
        </w:rPr>
        <w:t>d</w:t>
      </w:r>
      <w:r w:rsidRPr="003C2F4E">
        <w:rPr>
          <w:spacing w:val="-1"/>
          <w:w w:val="99"/>
        </w:rPr>
        <w:t>lož</w:t>
      </w:r>
      <w:r w:rsidRPr="003C2F4E">
        <w:rPr>
          <w:spacing w:val="2"/>
          <w:w w:val="99"/>
        </w:rPr>
        <w:t>i</w:t>
      </w:r>
      <w:r w:rsidRPr="003C2F4E">
        <w:t xml:space="preserve">l  </w:t>
      </w:r>
      <w:r w:rsidRPr="003C2F4E">
        <w:rPr>
          <w:spacing w:val="-16"/>
        </w:rPr>
        <w:t xml:space="preserve"> </w:t>
      </w:r>
      <w:r w:rsidRPr="003C2F4E">
        <w:rPr>
          <w:spacing w:val="-1"/>
        </w:rPr>
        <w:t>po</w:t>
      </w:r>
      <w:r w:rsidRPr="003C2F4E">
        <w:rPr>
          <w:w w:val="99"/>
        </w:rPr>
        <w:t>nu</w:t>
      </w:r>
      <w:r w:rsidRPr="003C2F4E">
        <w:rPr>
          <w:spacing w:val="-2"/>
          <w:w w:val="99"/>
        </w:rPr>
        <w:t>k</w:t>
      </w:r>
      <w:r w:rsidRPr="003C2F4E">
        <w:rPr>
          <w:w w:val="99"/>
        </w:rPr>
        <w:t xml:space="preserve">u  </w:t>
      </w:r>
      <w:r w:rsidRPr="003C2F4E">
        <w:rPr>
          <w:spacing w:val="-15"/>
          <w:w w:val="99"/>
        </w:rPr>
        <w:t xml:space="preserve"> </w:t>
      </w:r>
      <w:r w:rsidRPr="003C2F4E">
        <w:rPr>
          <w:spacing w:val="-1"/>
        </w:rPr>
        <w:t>d</w:t>
      </w:r>
      <w:r w:rsidRPr="003C2F4E">
        <w:rPr>
          <w:w w:val="99"/>
        </w:rPr>
        <w:t>o</w:t>
      </w:r>
      <w:r w:rsidRPr="003C2F4E">
        <w:t xml:space="preserve">  </w:t>
      </w:r>
      <w:r w:rsidRPr="003C2F4E">
        <w:rPr>
          <w:spacing w:val="-16"/>
        </w:rPr>
        <w:t xml:space="preserve"> </w:t>
      </w:r>
      <w:r w:rsidRPr="003C2F4E">
        <w:rPr>
          <w:spacing w:val="-2"/>
        </w:rPr>
        <w:t>v</w:t>
      </w:r>
      <w:r w:rsidRPr="003C2F4E">
        <w:rPr>
          <w:w w:val="99"/>
        </w:rPr>
        <w:t>ere</w:t>
      </w:r>
      <w:r w:rsidRPr="003C2F4E">
        <w:rPr>
          <w:spacing w:val="1"/>
        </w:rPr>
        <w:t>j</w:t>
      </w:r>
      <w:r w:rsidRPr="003C2F4E">
        <w:rPr>
          <w:w w:val="99"/>
        </w:rPr>
        <w:t>n</w:t>
      </w:r>
      <w:r w:rsidRPr="003C2F4E">
        <w:rPr>
          <w:spacing w:val="-2"/>
          <w:w w:val="99"/>
        </w:rPr>
        <w:t>e</w:t>
      </w:r>
      <w:r w:rsidRPr="003C2F4E">
        <w:t xml:space="preserve">j  </w:t>
      </w:r>
      <w:r w:rsidRPr="003C2F4E">
        <w:rPr>
          <w:spacing w:val="-16"/>
        </w:rPr>
        <w:t xml:space="preserve"> </w:t>
      </w:r>
      <w:r w:rsidRPr="00107C10">
        <w:rPr>
          <w:spacing w:val="-1"/>
          <w:w w:val="107"/>
        </w:rPr>
        <w:t>s</w:t>
      </w:r>
      <w:r w:rsidRPr="00107C10">
        <w:rPr>
          <w:w w:val="107"/>
        </w:rPr>
        <w:t>ú</w:t>
      </w:r>
      <w:r w:rsidRPr="003C2F4E">
        <w:rPr>
          <w:spacing w:val="-2"/>
          <w:w w:val="99"/>
        </w:rPr>
        <w:t>ť</w:t>
      </w:r>
      <w:r w:rsidRPr="003C2F4E">
        <w:rPr>
          <w:spacing w:val="-1"/>
        </w:rPr>
        <w:t>a</w:t>
      </w:r>
      <w:r w:rsidRPr="003C2F4E">
        <w:rPr>
          <w:w w:val="99"/>
        </w:rPr>
        <w:t>že</w:t>
      </w:r>
      <w:r w:rsidRPr="003C2F4E">
        <w:t xml:space="preserve">  </w:t>
      </w:r>
      <w:r w:rsidRPr="003C2F4E">
        <w:rPr>
          <w:spacing w:val="-15"/>
        </w:rPr>
        <w:t xml:space="preserve"> </w:t>
      </w:r>
      <w:r w:rsidRPr="003C2F4E">
        <w:rPr>
          <w:spacing w:val="-2"/>
        </w:rPr>
        <w:t>v</w:t>
      </w:r>
      <w:r w:rsidRPr="003C2F4E">
        <w:rPr>
          <w:spacing w:val="-1"/>
        </w:rPr>
        <w:t>yhlás</w:t>
      </w:r>
      <w:r w:rsidRPr="003C2F4E">
        <w:rPr>
          <w:w w:val="99"/>
        </w:rPr>
        <w:t>ene</w:t>
      </w:r>
      <w:r w:rsidRPr="003C2F4E">
        <w:t xml:space="preserve">j  </w:t>
      </w:r>
      <w:r w:rsidRPr="003C2F4E">
        <w:rPr>
          <w:spacing w:val="-14"/>
        </w:rPr>
        <w:t xml:space="preserve"> </w:t>
      </w:r>
      <w:r w:rsidRPr="003C2F4E">
        <w:rPr>
          <w:spacing w:val="-2"/>
        </w:rPr>
        <w:t>v</w:t>
      </w:r>
      <w:r w:rsidRPr="003C2F4E">
        <w:rPr>
          <w:w w:val="99"/>
        </w:rPr>
        <w:t>ere</w:t>
      </w:r>
      <w:r w:rsidRPr="003C2F4E">
        <w:rPr>
          <w:spacing w:val="-1"/>
          <w:w w:val="99"/>
        </w:rPr>
        <w:t>j</w:t>
      </w:r>
      <w:r w:rsidRPr="003C2F4E">
        <w:rPr>
          <w:spacing w:val="-3"/>
          <w:w w:val="99"/>
        </w:rPr>
        <w:t>n</w:t>
      </w:r>
      <w:r w:rsidRPr="003C2F4E">
        <w:rPr>
          <w:spacing w:val="1"/>
        </w:rPr>
        <w:t>ý</w:t>
      </w:r>
      <w:r w:rsidRPr="003C2F4E">
        <w:rPr>
          <w:w w:val="99"/>
        </w:rPr>
        <w:t xml:space="preserve">m  </w:t>
      </w:r>
      <w:r w:rsidRPr="003C2F4E">
        <w:rPr>
          <w:spacing w:val="-19"/>
          <w:w w:val="99"/>
        </w:rPr>
        <w:t xml:space="preserve"> </w:t>
      </w:r>
      <w:r w:rsidRPr="003C2F4E">
        <w:rPr>
          <w:w w:val="99"/>
        </w:rPr>
        <w:t>o</w:t>
      </w:r>
      <w:r w:rsidRPr="003C2F4E">
        <w:rPr>
          <w:spacing w:val="-1"/>
          <w:w w:val="99"/>
        </w:rPr>
        <w:t>b</w:t>
      </w:r>
      <w:r w:rsidRPr="003C2F4E">
        <w:rPr>
          <w:spacing w:val="1"/>
        </w:rPr>
        <w:t>s</w:t>
      </w:r>
      <w:r w:rsidRPr="003C2F4E">
        <w:rPr>
          <w:spacing w:val="-2"/>
          <w:w w:val="99"/>
        </w:rPr>
        <w:t>t</w:t>
      </w:r>
      <w:r w:rsidRPr="003C2F4E">
        <w:rPr>
          <w:spacing w:val="-1"/>
        </w:rPr>
        <w:t>a</w:t>
      </w:r>
      <w:r w:rsidRPr="003C2F4E">
        <w:rPr>
          <w:w w:val="99"/>
        </w:rPr>
        <w:t>r</w:t>
      </w:r>
      <w:r w:rsidRPr="003C2F4E">
        <w:rPr>
          <w:spacing w:val="-1"/>
        </w:rPr>
        <w:t>á</w:t>
      </w:r>
      <w:r w:rsidRPr="003C2F4E">
        <w:rPr>
          <w:spacing w:val="-2"/>
        </w:rPr>
        <w:t>v</w:t>
      </w:r>
      <w:r w:rsidRPr="003C2F4E">
        <w:rPr>
          <w:spacing w:val="1"/>
        </w:rPr>
        <w:t>a</w:t>
      </w:r>
      <w:r w:rsidRPr="003C2F4E">
        <w:rPr>
          <w:spacing w:val="-2"/>
          <w:w w:val="99"/>
        </w:rPr>
        <w:t>t</w:t>
      </w:r>
      <w:r w:rsidRPr="003C2F4E">
        <w:rPr>
          <w:w w:val="99"/>
        </w:rPr>
        <w:t>e</w:t>
      </w:r>
      <w:r w:rsidRPr="003C2F4E">
        <w:rPr>
          <w:spacing w:val="-2"/>
          <w:w w:val="103"/>
        </w:rPr>
        <w:t>ľ</w:t>
      </w:r>
      <w:r w:rsidRPr="003C2F4E">
        <w:rPr>
          <w:spacing w:val="2"/>
          <w:w w:val="99"/>
        </w:rPr>
        <w:t>o</w:t>
      </w:r>
      <w:r w:rsidRPr="003C2F4E">
        <w:rPr>
          <w:spacing w:val="-1"/>
          <w:w w:val="99"/>
        </w:rPr>
        <w:t>m</w:t>
      </w:r>
      <w:r w:rsidRPr="003C2F4E">
        <w:rPr>
          <w:w w:val="99"/>
        </w:rPr>
        <w:t>:</w:t>
      </w:r>
    </w:p>
    <w:p w14:paraId="2F6D0588" w14:textId="047A0967" w:rsidR="00107C10" w:rsidRDefault="00107C10" w:rsidP="00107C10">
      <w:pPr>
        <w:spacing w:before="189"/>
        <w:ind w:left="136"/>
        <w:jc w:val="both"/>
        <w:rPr>
          <w:w w:val="99"/>
        </w:rPr>
      </w:pPr>
    </w:p>
    <w:p w14:paraId="58C76379" w14:textId="77777777" w:rsidR="00107C10" w:rsidRPr="00107C10" w:rsidRDefault="00107C10" w:rsidP="00107C10">
      <w:pPr>
        <w:spacing w:before="189"/>
        <w:ind w:left="136"/>
        <w:jc w:val="both"/>
        <w:rPr>
          <w:w w:val="99"/>
        </w:rPr>
      </w:pPr>
    </w:p>
    <w:p w14:paraId="0EE9B0D5" w14:textId="45FB5974" w:rsidR="008032A5" w:rsidRPr="003C2F4E" w:rsidRDefault="003C2F4E" w:rsidP="003C2F4E">
      <w:pPr>
        <w:spacing w:before="70"/>
        <w:ind w:left="2260" w:firstLine="572"/>
      </w:pPr>
      <w:r>
        <w:t>O</w:t>
      </w:r>
      <w:r w:rsidRPr="003C2F4E">
        <w:t>bec Tomášov, 1. mája č. 5, Tomášov</w:t>
      </w:r>
    </w:p>
    <w:p w14:paraId="06DA42EC" w14:textId="0C5DC39C" w:rsidR="008032A5" w:rsidRPr="003C2F4E" w:rsidRDefault="008032A5" w:rsidP="003C2F4E">
      <w:pPr>
        <w:tabs>
          <w:tab w:val="left" w:leader="dot" w:pos="8180"/>
        </w:tabs>
        <w:spacing w:before="189"/>
        <w:ind w:left="136"/>
        <w:rPr>
          <w:b/>
          <w:bCs/>
        </w:rPr>
      </w:pPr>
      <w:r w:rsidRPr="003C2F4E">
        <w:t xml:space="preserve">na </w:t>
      </w:r>
      <w:r w:rsidRPr="003C2F4E">
        <w:rPr>
          <w:spacing w:val="32"/>
        </w:rPr>
        <w:t xml:space="preserve"> </w:t>
      </w:r>
      <w:r w:rsidRPr="003C2F4E">
        <w:t xml:space="preserve">predmet </w:t>
      </w:r>
      <w:r w:rsidRPr="003C2F4E">
        <w:rPr>
          <w:spacing w:val="32"/>
        </w:rPr>
        <w:t xml:space="preserve"> </w:t>
      </w:r>
      <w:r w:rsidRPr="003C2F4E">
        <w:t>zákazky:</w:t>
      </w:r>
      <w:r w:rsidR="003C2F4E" w:rsidRPr="003C2F4E">
        <w:t xml:space="preserve"> </w:t>
      </w:r>
      <w:r w:rsidR="003C2F4E" w:rsidRPr="003C2F4E">
        <w:rPr>
          <w:b/>
          <w:bCs/>
        </w:rPr>
        <w:t>Vybudovanie a skvalitnenie technického vybavenia odborných učební ZŠ Tomášov, časť 2: IKT (Informačná a komunikačná technika)</w:t>
      </w:r>
    </w:p>
    <w:p w14:paraId="6BAE998B" w14:textId="77777777" w:rsidR="003C2F4E" w:rsidRPr="003C2F4E" w:rsidRDefault="003C2F4E" w:rsidP="003C2F4E">
      <w:pPr>
        <w:tabs>
          <w:tab w:val="left" w:leader="dot" w:pos="8180"/>
        </w:tabs>
        <w:spacing w:before="189"/>
        <w:ind w:left="136"/>
      </w:pPr>
    </w:p>
    <w:p w14:paraId="7E45FBD9" w14:textId="54F84AFC" w:rsidR="008032A5" w:rsidRDefault="008032A5" w:rsidP="008032A5">
      <w:pPr>
        <w:spacing w:before="175"/>
        <w:ind w:left="3744"/>
        <w:rPr>
          <w:b/>
        </w:rPr>
      </w:pPr>
      <w:r w:rsidRPr="003C2F4E">
        <w:rPr>
          <w:b/>
        </w:rPr>
        <w:t>ČESTNE VYHLASUJEM,</w:t>
      </w:r>
    </w:p>
    <w:p w14:paraId="54618AB3" w14:textId="77777777" w:rsidR="000F449D" w:rsidRPr="003C2F4E" w:rsidRDefault="000F449D" w:rsidP="008032A5">
      <w:pPr>
        <w:spacing w:before="175"/>
        <w:ind w:left="3744"/>
        <w:rPr>
          <w:b/>
        </w:rPr>
      </w:pPr>
    </w:p>
    <w:p w14:paraId="124A6D0A" w14:textId="56BB4368" w:rsidR="003C2F4E" w:rsidRDefault="00107C10" w:rsidP="003C2F4E">
      <w:pPr>
        <w:pStyle w:val="Odsekzoznamu"/>
        <w:tabs>
          <w:tab w:val="left" w:pos="413"/>
        </w:tabs>
        <w:spacing w:before="124" w:line="302" w:lineRule="auto"/>
        <w:ind w:left="136" w:firstLine="0"/>
        <w:jc w:val="both"/>
      </w:pPr>
      <w:r>
        <w:t xml:space="preserve">že </w:t>
      </w:r>
      <w:r w:rsidRPr="00107C10">
        <w:t>spĺňam  podmienky  účasti  podľa  §  32  ods.  1  písm.  f)  zákona</w:t>
      </w:r>
      <w:r>
        <w:t xml:space="preserve"> </w:t>
      </w:r>
      <w:r w:rsidRPr="00107C10">
        <w:t xml:space="preserve">č.  343/2015  </w:t>
      </w:r>
      <w:proofErr w:type="spellStart"/>
      <w:r w:rsidRPr="00107C10">
        <w:t>Z.z</w:t>
      </w:r>
      <w:proofErr w:type="spellEnd"/>
      <w:r w:rsidRPr="00107C10">
        <w:t>. o</w:t>
      </w:r>
      <w:r>
        <w:t xml:space="preserve"> </w:t>
      </w:r>
      <w:r w:rsidRPr="00107C10">
        <w:t>verejnom obstarávaní, a</w:t>
      </w:r>
      <w:r>
        <w:t xml:space="preserve"> </w:t>
      </w:r>
      <w:r w:rsidRPr="00107C10">
        <w:t>teda nemám uložený zákaz účasti vo verejnom obstarávaní potvrdený konečným rozhodnutím v</w:t>
      </w:r>
      <w:r>
        <w:t xml:space="preserve"> </w:t>
      </w:r>
      <w:r w:rsidRPr="00107C10">
        <w:t>Slovenskej republike alebo v</w:t>
      </w:r>
      <w:r>
        <w:t xml:space="preserve"> </w:t>
      </w:r>
      <w:r w:rsidRPr="00107C10">
        <w:t>štáte sídla, miesta podnikania alebo obvyklého pobytu</w:t>
      </w:r>
    </w:p>
    <w:p w14:paraId="6915CA24" w14:textId="03F8AD5C" w:rsidR="00107C10" w:rsidRDefault="00107C10" w:rsidP="003C2F4E">
      <w:pPr>
        <w:pStyle w:val="Odsekzoznamu"/>
        <w:tabs>
          <w:tab w:val="left" w:pos="413"/>
        </w:tabs>
        <w:spacing w:before="124" w:line="302" w:lineRule="auto"/>
        <w:ind w:left="136" w:firstLine="0"/>
        <w:jc w:val="both"/>
      </w:pPr>
    </w:p>
    <w:p w14:paraId="761F5392" w14:textId="2AD60E3D" w:rsidR="00107C10" w:rsidRDefault="00107C10" w:rsidP="003C2F4E">
      <w:pPr>
        <w:pStyle w:val="Odsekzoznamu"/>
        <w:tabs>
          <w:tab w:val="left" w:pos="413"/>
        </w:tabs>
        <w:spacing w:before="124" w:line="302" w:lineRule="auto"/>
        <w:ind w:left="136" w:firstLine="0"/>
        <w:jc w:val="both"/>
      </w:pPr>
    </w:p>
    <w:p w14:paraId="70ECF9EC" w14:textId="77777777" w:rsidR="00107C10" w:rsidRPr="003C2F4E" w:rsidRDefault="00107C10" w:rsidP="003C2F4E">
      <w:pPr>
        <w:pStyle w:val="Odsekzoznamu"/>
        <w:tabs>
          <w:tab w:val="left" w:pos="413"/>
        </w:tabs>
        <w:spacing w:before="124" w:line="302" w:lineRule="auto"/>
        <w:ind w:left="136" w:firstLine="0"/>
        <w:jc w:val="both"/>
      </w:pPr>
    </w:p>
    <w:p w14:paraId="3BD6F83A" w14:textId="77777777" w:rsidR="008032A5" w:rsidRPr="003C2F4E" w:rsidRDefault="008032A5" w:rsidP="008032A5">
      <w:pPr>
        <w:pStyle w:val="Zkladntext"/>
        <w:spacing w:before="2" w:after="1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6193"/>
      </w:tblGrid>
      <w:tr w:rsidR="008032A5" w:rsidRPr="003C2F4E" w14:paraId="6AD8CD81" w14:textId="77777777" w:rsidTr="00ED6708">
        <w:trPr>
          <w:trHeight w:val="566"/>
        </w:trPr>
        <w:tc>
          <w:tcPr>
            <w:tcW w:w="3169" w:type="dxa"/>
          </w:tcPr>
          <w:p w14:paraId="40FD8C82" w14:textId="77777777" w:rsidR="008032A5" w:rsidRPr="003C2F4E" w:rsidRDefault="008032A5" w:rsidP="00ED6708">
            <w:pPr>
              <w:pStyle w:val="TableParagraph"/>
              <w:spacing w:before="69"/>
              <w:ind w:left="110"/>
            </w:pPr>
            <w:r w:rsidRPr="003C2F4E">
              <w:t xml:space="preserve">Meno a </w:t>
            </w:r>
            <w:proofErr w:type="spellStart"/>
            <w:r w:rsidRPr="003C2F4E">
              <w:t>priezvisko</w:t>
            </w:r>
            <w:proofErr w:type="spellEnd"/>
            <w:r w:rsidRPr="003C2F4E">
              <w:t xml:space="preserve">, </w:t>
            </w:r>
            <w:proofErr w:type="spellStart"/>
            <w:r w:rsidRPr="003C2F4E">
              <w:t>titul</w:t>
            </w:r>
            <w:proofErr w:type="spellEnd"/>
            <w:r w:rsidRPr="003C2F4E">
              <w:t>:</w:t>
            </w:r>
          </w:p>
        </w:tc>
        <w:tc>
          <w:tcPr>
            <w:tcW w:w="6193" w:type="dxa"/>
          </w:tcPr>
          <w:p w14:paraId="5A041CFC" w14:textId="77777777" w:rsidR="008032A5" w:rsidRPr="003C2F4E" w:rsidRDefault="008032A5" w:rsidP="00ED6708">
            <w:pPr>
              <w:pStyle w:val="TableParagraph"/>
              <w:rPr>
                <w:rFonts w:ascii="Times New Roman"/>
              </w:rPr>
            </w:pPr>
          </w:p>
        </w:tc>
      </w:tr>
      <w:tr w:rsidR="008032A5" w:rsidRPr="003C2F4E" w14:paraId="1FBF9D8F" w14:textId="77777777" w:rsidTr="00ED6708">
        <w:trPr>
          <w:trHeight w:val="566"/>
        </w:trPr>
        <w:tc>
          <w:tcPr>
            <w:tcW w:w="3169" w:type="dxa"/>
          </w:tcPr>
          <w:p w14:paraId="1A50C587" w14:textId="77777777" w:rsidR="008032A5" w:rsidRPr="003C2F4E" w:rsidRDefault="008032A5" w:rsidP="00ED6708">
            <w:pPr>
              <w:pStyle w:val="TableParagraph"/>
              <w:spacing w:before="69"/>
              <w:ind w:left="110"/>
            </w:pPr>
            <w:proofErr w:type="spellStart"/>
            <w:r w:rsidRPr="003C2F4E">
              <w:t>Funkcia</w:t>
            </w:r>
            <w:proofErr w:type="spellEnd"/>
            <w:r w:rsidRPr="003C2F4E">
              <w:t>:</w:t>
            </w:r>
          </w:p>
        </w:tc>
        <w:tc>
          <w:tcPr>
            <w:tcW w:w="6193" w:type="dxa"/>
          </w:tcPr>
          <w:p w14:paraId="27B682AB" w14:textId="77777777" w:rsidR="008032A5" w:rsidRPr="003C2F4E" w:rsidRDefault="008032A5" w:rsidP="00ED6708">
            <w:pPr>
              <w:pStyle w:val="TableParagraph"/>
              <w:rPr>
                <w:rFonts w:ascii="Times New Roman"/>
              </w:rPr>
            </w:pPr>
          </w:p>
        </w:tc>
      </w:tr>
      <w:tr w:rsidR="008032A5" w:rsidRPr="003C2F4E" w14:paraId="3B2442C7" w14:textId="77777777" w:rsidTr="00ED6708">
        <w:trPr>
          <w:trHeight w:val="568"/>
        </w:trPr>
        <w:tc>
          <w:tcPr>
            <w:tcW w:w="3169" w:type="dxa"/>
          </w:tcPr>
          <w:p w14:paraId="150C3CB6" w14:textId="77777777" w:rsidR="008032A5" w:rsidRPr="003C2F4E" w:rsidRDefault="008032A5" w:rsidP="00ED6708">
            <w:pPr>
              <w:pStyle w:val="TableParagraph"/>
              <w:spacing w:before="72"/>
              <w:ind w:left="110"/>
            </w:pPr>
            <w:proofErr w:type="spellStart"/>
            <w:r w:rsidRPr="003C2F4E">
              <w:t>Podpis</w:t>
            </w:r>
            <w:proofErr w:type="spellEnd"/>
            <w:r w:rsidRPr="003C2F4E">
              <w:t xml:space="preserve"> a </w:t>
            </w:r>
            <w:proofErr w:type="spellStart"/>
            <w:r w:rsidRPr="003C2F4E">
              <w:t>pečiatka</w:t>
            </w:r>
            <w:proofErr w:type="spellEnd"/>
            <w:r w:rsidRPr="003C2F4E">
              <w:t>:</w:t>
            </w:r>
          </w:p>
        </w:tc>
        <w:tc>
          <w:tcPr>
            <w:tcW w:w="6193" w:type="dxa"/>
          </w:tcPr>
          <w:p w14:paraId="1181C9B8" w14:textId="77777777" w:rsidR="008032A5" w:rsidRPr="003C2F4E" w:rsidRDefault="008032A5" w:rsidP="00ED6708">
            <w:pPr>
              <w:pStyle w:val="TableParagraph"/>
              <w:rPr>
                <w:rFonts w:ascii="Times New Roman"/>
              </w:rPr>
            </w:pPr>
          </w:p>
        </w:tc>
      </w:tr>
      <w:tr w:rsidR="008032A5" w:rsidRPr="003C2F4E" w14:paraId="4D550D29" w14:textId="77777777" w:rsidTr="00ED6708">
        <w:trPr>
          <w:trHeight w:val="565"/>
        </w:trPr>
        <w:tc>
          <w:tcPr>
            <w:tcW w:w="3169" w:type="dxa"/>
          </w:tcPr>
          <w:p w14:paraId="7922A933" w14:textId="77777777" w:rsidR="008032A5" w:rsidRPr="003C2F4E" w:rsidRDefault="008032A5" w:rsidP="00ED6708">
            <w:pPr>
              <w:pStyle w:val="TableParagraph"/>
              <w:spacing w:before="69"/>
              <w:ind w:left="110"/>
            </w:pPr>
            <w:proofErr w:type="spellStart"/>
            <w:r w:rsidRPr="003C2F4E">
              <w:t>Dátum</w:t>
            </w:r>
            <w:proofErr w:type="spellEnd"/>
            <w:r w:rsidRPr="003C2F4E">
              <w:t xml:space="preserve"> a </w:t>
            </w:r>
            <w:proofErr w:type="spellStart"/>
            <w:r w:rsidRPr="003C2F4E">
              <w:t>miesto</w:t>
            </w:r>
            <w:proofErr w:type="spellEnd"/>
            <w:r w:rsidRPr="003C2F4E">
              <w:t>:</w:t>
            </w:r>
          </w:p>
        </w:tc>
        <w:tc>
          <w:tcPr>
            <w:tcW w:w="6193" w:type="dxa"/>
          </w:tcPr>
          <w:p w14:paraId="41C212B9" w14:textId="77777777" w:rsidR="008032A5" w:rsidRPr="003C2F4E" w:rsidRDefault="008032A5" w:rsidP="00ED6708">
            <w:pPr>
              <w:pStyle w:val="TableParagraph"/>
              <w:rPr>
                <w:rFonts w:ascii="Times New Roman"/>
              </w:rPr>
            </w:pPr>
          </w:p>
        </w:tc>
      </w:tr>
    </w:tbl>
    <w:p w14:paraId="52E6C273" w14:textId="77777777" w:rsidR="00FE7160" w:rsidRDefault="00FE7160"/>
    <w:sectPr w:rsidR="00FE7160" w:rsidSect="008426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eXGyreAdventor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A5C7F"/>
    <w:multiLevelType w:val="hybridMultilevel"/>
    <w:tmpl w:val="8116A1A2"/>
    <w:lvl w:ilvl="0" w:tplc="4028C982">
      <w:start w:val="1"/>
      <w:numFmt w:val="lowerLetter"/>
      <w:lvlText w:val="%1)"/>
      <w:lvlJc w:val="left"/>
      <w:pPr>
        <w:ind w:left="136" w:hanging="231"/>
      </w:pPr>
      <w:rPr>
        <w:rFonts w:ascii="TeXGyreAdventor" w:eastAsia="TeXGyreAdventor" w:hAnsi="TeXGyreAdventor" w:cs="TeXGyreAdventor" w:hint="default"/>
        <w:spacing w:val="-1"/>
        <w:w w:val="100"/>
        <w:sz w:val="18"/>
        <w:szCs w:val="18"/>
        <w:lang w:val="sk-SK" w:eastAsia="en-US" w:bidi="ar-SA"/>
      </w:rPr>
    </w:lvl>
    <w:lvl w:ilvl="1" w:tplc="227692C0">
      <w:numFmt w:val="bullet"/>
      <w:lvlText w:val="•"/>
      <w:lvlJc w:val="left"/>
      <w:pPr>
        <w:ind w:left="1148" w:hanging="231"/>
      </w:pPr>
      <w:rPr>
        <w:rFonts w:hint="default"/>
        <w:lang w:val="sk-SK" w:eastAsia="en-US" w:bidi="ar-SA"/>
      </w:rPr>
    </w:lvl>
    <w:lvl w:ilvl="2" w:tplc="77268BA6">
      <w:numFmt w:val="bullet"/>
      <w:lvlText w:val="•"/>
      <w:lvlJc w:val="left"/>
      <w:pPr>
        <w:ind w:left="2157" w:hanging="231"/>
      </w:pPr>
      <w:rPr>
        <w:rFonts w:hint="default"/>
        <w:lang w:val="sk-SK" w:eastAsia="en-US" w:bidi="ar-SA"/>
      </w:rPr>
    </w:lvl>
    <w:lvl w:ilvl="3" w:tplc="D856F610">
      <w:numFmt w:val="bullet"/>
      <w:lvlText w:val="•"/>
      <w:lvlJc w:val="left"/>
      <w:pPr>
        <w:ind w:left="3165" w:hanging="231"/>
      </w:pPr>
      <w:rPr>
        <w:rFonts w:hint="default"/>
        <w:lang w:val="sk-SK" w:eastAsia="en-US" w:bidi="ar-SA"/>
      </w:rPr>
    </w:lvl>
    <w:lvl w:ilvl="4" w:tplc="6C9E62B2">
      <w:numFmt w:val="bullet"/>
      <w:lvlText w:val="•"/>
      <w:lvlJc w:val="left"/>
      <w:pPr>
        <w:ind w:left="4174" w:hanging="231"/>
      </w:pPr>
      <w:rPr>
        <w:rFonts w:hint="default"/>
        <w:lang w:val="sk-SK" w:eastAsia="en-US" w:bidi="ar-SA"/>
      </w:rPr>
    </w:lvl>
    <w:lvl w:ilvl="5" w:tplc="A60E0874">
      <w:numFmt w:val="bullet"/>
      <w:lvlText w:val="•"/>
      <w:lvlJc w:val="left"/>
      <w:pPr>
        <w:ind w:left="5183" w:hanging="231"/>
      </w:pPr>
      <w:rPr>
        <w:rFonts w:hint="default"/>
        <w:lang w:val="sk-SK" w:eastAsia="en-US" w:bidi="ar-SA"/>
      </w:rPr>
    </w:lvl>
    <w:lvl w:ilvl="6" w:tplc="C852673C">
      <w:numFmt w:val="bullet"/>
      <w:lvlText w:val="•"/>
      <w:lvlJc w:val="left"/>
      <w:pPr>
        <w:ind w:left="6191" w:hanging="231"/>
      </w:pPr>
      <w:rPr>
        <w:rFonts w:hint="default"/>
        <w:lang w:val="sk-SK" w:eastAsia="en-US" w:bidi="ar-SA"/>
      </w:rPr>
    </w:lvl>
    <w:lvl w:ilvl="7" w:tplc="C79054F0">
      <w:numFmt w:val="bullet"/>
      <w:lvlText w:val="•"/>
      <w:lvlJc w:val="left"/>
      <w:pPr>
        <w:ind w:left="7200" w:hanging="231"/>
      </w:pPr>
      <w:rPr>
        <w:rFonts w:hint="default"/>
        <w:lang w:val="sk-SK" w:eastAsia="en-US" w:bidi="ar-SA"/>
      </w:rPr>
    </w:lvl>
    <w:lvl w:ilvl="8" w:tplc="D7E4C300">
      <w:numFmt w:val="bullet"/>
      <w:lvlText w:val="•"/>
      <w:lvlJc w:val="left"/>
      <w:pPr>
        <w:ind w:left="8209" w:hanging="231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A5"/>
    <w:rsid w:val="000F449D"/>
    <w:rsid w:val="00107C10"/>
    <w:rsid w:val="001A43A9"/>
    <w:rsid w:val="003C2F4E"/>
    <w:rsid w:val="006629EA"/>
    <w:rsid w:val="00780030"/>
    <w:rsid w:val="008032A5"/>
    <w:rsid w:val="008426B9"/>
    <w:rsid w:val="008845CB"/>
    <w:rsid w:val="00C7734B"/>
    <w:rsid w:val="00CB65EE"/>
    <w:rsid w:val="00D1687C"/>
    <w:rsid w:val="00DC1A56"/>
    <w:rsid w:val="00EC6691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C1DA"/>
  <w15:docId w15:val="{18B18B28-C241-426B-9F0F-F5736744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8032A5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</w:rPr>
  </w:style>
  <w:style w:type="paragraph" w:styleId="Nadpis6">
    <w:name w:val="heading 6"/>
    <w:basedOn w:val="Normlny"/>
    <w:link w:val="Nadpis6Char"/>
    <w:uiPriority w:val="1"/>
    <w:qFormat/>
    <w:rsid w:val="008032A5"/>
    <w:pPr>
      <w:spacing w:before="53"/>
      <w:ind w:left="136"/>
      <w:outlineLvl w:val="5"/>
    </w:pPr>
    <w:rPr>
      <w:b/>
      <w:bCs/>
      <w:i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1"/>
    <w:rsid w:val="008032A5"/>
    <w:rPr>
      <w:rFonts w:ascii="TeXGyreAdventor" w:eastAsia="TeXGyreAdventor" w:hAnsi="TeXGyreAdventor" w:cs="TeXGyreAdventor"/>
      <w:b/>
      <w:bCs/>
      <w:i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3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032A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8032A5"/>
    <w:rPr>
      <w:rFonts w:ascii="TeXGyreAdventor" w:eastAsia="TeXGyreAdventor" w:hAnsi="TeXGyreAdventor" w:cs="TeXGyreAdventor"/>
      <w:sz w:val="20"/>
      <w:szCs w:val="20"/>
    </w:rPr>
  </w:style>
  <w:style w:type="paragraph" w:styleId="Odsekzoznamu">
    <w:name w:val="List Paragraph"/>
    <w:basedOn w:val="Normlny"/>
    <w:uiPriority w:val="1"/>
    <w:qFormat/>
    <w:rsid w:val="008032A5"/>
    <w:pPr>
      <w:ind w:left="856" w:hanging="360"/>
    </w:pPr>
  </w:style>
  <w:style w:type="paragraph" w:customStyle="1" w:styleId="TableParagraph">
    <w:name w:val="Table Paragraph"/>
    <w:basedOn w:val="Normlny"/>
    <w:uiPriority w:val="1"/>
    <w:qFormat/>
    <w:rsid w:val="008032A5"/>
  </w:style>
  <w:style w:type="character" w:styleId="Hypertextovprepojenie">
    <w:name w:val="Hyperlink"/>
    <w:basedOn w:val="Predvolenpsmoodseku"/>
    <w:uiPriority w:val="99"/>
    <w:semiHidden/>
    <w:unhideWhenUsed/>
    <w:rsid w:val="008426B9"/>
    <w:rPr>
      <w:rFonts w:ascii="Arial" w:hAnsi="Arial" w:cs="Arial" w:hint="default"/>
      <w:color w:val="00A1DE"/>
      <w:sz w:val="19"/>
      <w:u w:val="single"/>
    </w:rPr>
  </w:style>
  <w:style w:type="paragraph" w:styleId="Hlavika">
    <w:name w:val="header"/>
    <w:basedOn w:val="Normlny"/>
    <w:link w:val="HlavikaChar"/>
    <w:semiHidden/>
    <w:unhideWhenUsed/>
    <w:rsid w:val="008426B9"/>
    <w:pPr>
      <w:widowControl/>
      <w:tabs>
        <w:tab w:val="center" w:pos="4703"/>
        <w:tab w:val="right" w:pos="9406"/>
      </w:tabs>
      <w:autoSpaceDE/>
      <w:autoSpaceDN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HlavikaChar">
    <w:name w:val="Hlavička Char"/>
    <w:basedOn w:val="Predvolenpsmoodseku"/>
    <w:link w:val="Hlavika"/>
    <w:semiHidden/>
    <w:rsid w:val="008426B9"/>
    <w:rPr>
      <w:rFonts w:ascii="Arial" w:eastAsia="Times New Roman" w:hAnsi="Arial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asov.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akadémia, Žilina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OUTOMASOV</cp:lastModifiedBy>
  <cp:revision>3</cp:revision>
  <dcterms:created xsi:type="dcterms:W3CDTF">2021-03-27T14:46:00Z</dcterms:created>
  <dcterms:modified xsi:type="dcterms:W3CDTF">2021-03-27T14:49:00Z</dcterms:modified>
</cp:coreProperties>
</file>